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43" w:rsidRDefault="00E56543" w:rsidP="00E56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hen</w:t>
      </w:r>
      <w:proofErr w:type="spellEnd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thưởng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đột</w:t>
      </w:r>
      <w:proofErr w:type="spellEnd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xuất</w:t>
      </w:r>
      <w:proofErr w:type="spellEnd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cho</w:t>
      </w:r>
      <w:proofErr w:type="spellEnd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tập</w:t>
      </w:r>
      <w:proofErr w:type="spellEnd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̉, cá </w:t>
      </w:r>
      <w:proofErr w:type="spellStart"/>
      <w:r w:rsidR="00213A1E"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nhân</w:t>
      </w:r>
      <w:proofErr w:type="spellEnd"/>
      <w:r w:rsidR="00622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13A1E" w:rsidRPr="008877ED" w:rsidRDefault="00213A1E" w:rsidP="00E56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có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thành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tích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đóng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góp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tích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cực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trong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công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tác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hành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án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dân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sư</w:t>
      </w:r>
      <w:proofErr w:type="spellEnd"/>
      <w:r w:rsidRPr="008877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̣</w:t>
      </w:r>
    </w:p>
    <w:p w:rsidR="00213A1E" w:rsidRPr="00213A1E" w:rsidRDefault="00213A1E" w:rsidP="00213A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7B9A" w:rsidRDefault="00D60012" w:rsidP="00837B9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Nhằm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khuyế</w:t>
      </w:r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>khích</w:t>
      </w:r>
      <w:proofErr w:type="spellEnd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ghi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cá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tích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đóng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cực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676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7612B">
        <w:rPr>
          <w:rFonts w:ascii="Times New Roman" w:hAnsi="Times New Roman" w:cs="Times New Roman"/>
          <w:sz w:val="28"/>
          <w:szCs w:val="28"/>
          <w:shd w:val="clear" w:color="auto" w:fill="FFFFFF"/>
        </w:rPr>
        <w:t>Chiều</w:t>
      </w:r>
      <w:proofErr w:type="spellEnd"/>
      <w:r w:rsidR="00676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612B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ày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126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tháng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tại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tru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sơ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Chi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cục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huyện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Châu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Cục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bô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Quyết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định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sô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92/QĐ-CTHADS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ngày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29/02/2024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Cục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trưởng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Cục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="00142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vê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tặng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Giấy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khen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đột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xuất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̉, cá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tích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đóng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góp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tích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cực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tác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̣</w:t>
      </w:r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Theo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đo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́,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Cục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đa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tiến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trao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Giấy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khen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̉</w:t>
      </w:r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02 cá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gồm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Đội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Cảnh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sát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hình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Hô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trơ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1155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pháp</w:t>
      </w:r>
      <w:proofErr w:type="spellEnd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huyện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Châu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="007551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ông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Nguyễn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Tròn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Phó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ội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trưởng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Cảnh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̀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Hỗ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trợ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ư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ông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Trần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Đoàn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Mẫn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Chiến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si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Đội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Cảnh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sát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hình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Hô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trơ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4C52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pháp</w:t>
      </w:r>
      <w:proofErr w:type="spellEnd"/>
      <w:r w:rsidR="007C4580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2A49" w:rsidRDefault="00142A49" w:rsidP="00837B9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A4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883150" cy="2343125"/>
            <wp:effectExtent l="0" t="0" r="0" b="635"/>
            <wp:docPr id="1" name="Picture 1" descr="C:\Users\phamt\OneDrive\Desktop\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56" cy="235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9A" w:rsidRPr="00710D11" w:rsidRDefault="007C4580" w:rsidP="00506996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Tham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dự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lễ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đại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diện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Lãnh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đạo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Cục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̣,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đại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diện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908">
        <w:rPr>
          <w:rFonts w:ascii="Times New Roman" w:hAnsi="Times New Roman" w:cs="Times New Roman"/>
          <w:sz w:val="28"/>
          <w:szCs w:val="28"/>
          <w:shd w:val="clear" w:color="auto" w:fill="FFFFFF"/>
        </w:rPr>
        <w:t>Lãnh</w:t>
      </w:r>
      <w:proofErr w:type="spellEnd"/>
      <w:r w:rsidR="004F3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3908">
        <w:rPr>
          <w:rFonts w:ascii="Times New Roman" w:hAnsi="Times New Roman" w:cs="Times New Roman"/>
          <w:sz w:val="28"/>
          <w:szCs w:val="28"/>
          <w:shd w:val="clear" w:color="auto" w:fill="FFFFFF"/>
        </w:rPr>
        <w:t>đạo</w:t>
      </w:r>
      <w:proofErr w:type="spellEnd"/>
      <w:r w:rsidR="004F3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các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ban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ngành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địa</w:t>
      </w:r>
      <w:proofErr w:type="spellEnd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57EE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2D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3D92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huyện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Tòa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huyện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Viện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kiểm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sát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6534">
        <w:rPr>
          <w:rFonts w:ascii="Times New Roman" w:hAnsi="Times New Roman" w:cs="Times New Roman"/>
          <w:sz w:val="28"/>
          <w:szCs w:val="28"/>
          <w:shd w:val="clear" w:color="auto" w:fill="FFFFFF"/>
        </w:rPr>
        <w:t>huyện</w:t>
      </w:r>
      <w:proofErr w:type="spellEnd"/>
      <w:r w:rsidR="004F3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3908" w:rsidRPr="0018451B">
        <w:rPr>
          <w:rFonts w:ascii="Times New Roman" w:hAnsi="Times New Roman"/>
          <w:sz w:val="28"/>
          <w:szCs w:val="28"/>
          <w:shd w:val="clear" w:color="auto" w:fill="F9FAFC"/>
          <w:lang w:val="vi-VN"/>
        </w:rPr>
        <w:t>Phòng Tư pháp</w:t>
      </w:r>
      <w:r w:rsidR="004F3908">
        <w:rPr>
          <w:rFonts w:ascii="Times New Roman" w:hAnsi="Times New Roman"/>
          <w:sz w:val="28"/>
          <w:szCs w:val="28"/>
          <w:shd w:val="clear" w:color="auto" w:fill="F9FAFC"/>
          <w:lang w:val="vi-VN"/>
        </w:rPr>
        <w:t xml:space="preserve"> huyện</w:t>
      </w:r>
      <w:r w:rsidR="004F3908">
        <w:rPr>
          <w:rFonts w:ascii="Times New Roman" w:hAnsi="Times New Roman"/>
          <w:sz w:val="28"/>
          <w:szCs w:val="28"/>
          <w:shd w:val="clear" w:color="auto" w:fill="F9FAFC"/>
        </w:rPr>
        <w:t xml:space="preserve">, </w:t>
      </w:r>
      <w:r w:rsidR="004F3908" w:rsidRPr="0018451B">
        <w:rPr>
          <w:rFonts w:ascii="Times New Roman" w:hAnsi="Times New Roman"/>
          <w:sz w:val="28"/>
          <w:szCs w:val="28"/>
          <w:shd w:val="clear" w:color="auto" w:fill="F9FAFC"/>
          <w:lang w:val="vi-VN"/>
        </w:rPr>
        <w:t>Phòng Tài nguyên và Môi trường</w:t>
      </w:r>
      <w:r w:rsidR="004F3908">
        <w:rPr>
          <w:rFonts w:ascii="Times New Roman" w:hAnsi="Times New Roman"/>
          <w:sz w:val="28"/>
          <w:szCs w:val="28"/>
          <w:shd w:val="clear" w:color="auto" w:fill="F9FAFC"/>
        </w:rPr>
        <w:t xml:space="preserve"> </w:t>
      </w:r>
      <w:proofErr w:type="spellStart"/>
      <w:r w:rsidR="004F3908">
        <w:rPr>
          <w:rFonts w:ascii="Times New Roman" w:hAnsi="Times New Roman"/>
          <w:sz w:val="28"/>
          <w:szCs w:val="28"/>
          <w:shd w:val="clear" w:color="auto" w:fill="F9FAFC"/>
        </w:rPr>
        <w:t>huyện</w:t>
      </w:r>
      <w:proofErr w:type="spellEnd"/>
      <w:r w:rsidR="00DC4650">
        <w:rPr>
          <w:rFonts w:ascii="Times New Roman" w:hAnsi="Times New Roman"/>
          <w:sz w:val="28"/>
          <w:szCs w:val="28"/>
          <w:shd w:val="clear" w:color="auto" w:fill="F9FAFC"/>
        </w:rPr>
        <w:t xml:space="preserve">, </w:t>
      </w:r>
      <w:r w:rsidR="00DC4650" w:rsidRPr="0018451B">
        <w:rPr>
          <w:rFonts w:ascii="Times New Roman" w:hAnsi="Times New Roman"/>
          <w:sz w:val="28"/>
          <w:szCs w:val="28"/>
          <w:shd w:val="clear" w:color="auto" w:fill="F9FAFC"/>
          <w:lang w:val="vi-VN"/>
        </w:rPr>
        <w:t>Chi nhánh Văn phòng đăng ký đất đai huyện</w:t>
      </w:r>
      <w:r w:rsidR="00DC4650">
        <w:rPr>
          <w:rFonts w:ascii="Times New Roman" w:hAnsi="Times New Roman"/>
          <w:sz w:val="28"/>
          <w:szCs w:val="28"/>
          <w:shd w:val="clear" w:color="auto" w:fill="F9FAFC"/>
        </w:rPr>
        <w:t>…</w:t>
      </w:r>
      <w:r w:rsidR="00710D11" w:rsidRPr="0071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1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1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71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1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D11" w:rsidRPr="0064203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710D11" w:rsidRPr="00642039">
        <w:rPr>
          <w:rFonts w:ascii="Times New Roman" w:hAnsi="Times New Roman" w:cs="Times New Roman"/>
          <w:sz w:val="28"/>
          <w:szCs w:val="28"/>
        </w:rPr>
        <w:t>.</w:t>
      </w:r>
    </w:p>
    <w:p w:rsidR="00515CC7" w:rsidRDefault="007C4580" w:rsidP="00837B9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lễ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ông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Trần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Liêm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Phó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Cục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trưởng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chúc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mừng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các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cá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="00B62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Đội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Cảnh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sát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hình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Hô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trơ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094D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pháp</w:t>
      </w:r>
      <w:proofErr w:type="spellEnd"/>
      <w:r w:rsidR="00630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319A">
        <w:rPr>
          <w:rFonts w:ascii="Times New Roman" w:hAnsi="Times New Roman" w:cs="Times New Roman"/>
          <w:sz w:val="28"/>
          <w:szCs w:val="28"/>
          <w:shd w:val="clear" w:color="auto" w:fill="FFFFFF"/>
        </w:rPr>
        <w:t>đa</w:t>
      </w:r>
      <w:proofErr w:type="spellEnd"/>
      <w:r w:rsidR="007E319A">
        <w:rPr>
          <w:rFonts w:ascii="Times New Roman" w:hAnsi="Times New Roman" w:cs="Times New Roman"/>
          <w:sz w:val="28"/>
          <w:szCs w:val="28"/>
          <w:shd w:val="clear" w:color="auto" w:fill="FFFFFF"/>
        </w:rPr>
        <w:t>̃ có</w:t>
      </w:r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đóng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góp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hô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trơ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tích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cực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tác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̣.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Đồng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thời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37B9A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cả</w:t>
      </w:r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ơn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ban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61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1007">
        <w:rPr>
          <w:rFonts w:ascii="Times New Roman" w:hAnsi="Times New Roman" w:cs="Times New Roman"/>
          <w:sz w:val="28"/>
          <w:szCs w:val="28"/>
          <w:shd w:val="clear" w:color="auto" w:fill="FFFFFF"/>
        </w:rPr>
        <w:t>địa</w:t>
      </w:r>
      <w:proofErr w:type="spellEnd"/>
      <w:r w:rsidR="00611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1007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nhiệt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hỗ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trợ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Chi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cục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huyện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Châu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="00710D11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Cục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10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hoàn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đượ</w:t>
      </w:r>
      <w:r w:rsidR="00E51CF3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E51CF3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1CF3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="00515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>góp</w:t>
      </w:r>
      <w:proofErr w:type="spellEnd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6996">
        <w:rPr>
          <w:rFonts w:ascii="Times New Roman" w:hAnsi="Times New Roman" w:cs="Times New Roman"/>
          <w:sz w:val="28"/>
          <w:szCs w:val="28"/>
          <w:shd w:val="clear" w:color="auto" w:fill="FFFFFF"/>
        </w:rPr>
        <w:t>phần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vào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thực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tốt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tác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hành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án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dân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tại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địa</w:t>
      </w:r>
      <w:proofErr w:type="spellEnd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CC7"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837B9A">
        <w:rPr>
          <w:rFonts w:ascii="Times New Roman" w:hAnsi="Times New Roman" w:cs="Times New Roman"/>
          <w:sz w:val="28"/>
          <w:szCs w:val="28"/>
          <w:shd w:val="clear" w:color="auto" w:fill="FFFFFF"/>
        </w:rPr>
        <w:t>./.</w:t>
      </w:r>
    </w:p>
    <w:p w:rsidR="000D0260" w:rsidRPr="000D0260" w:rsidRDefault="000D0260" w:rsidP="00837B9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</w:t>
      </w:r>
      <w:proofErr w:type="spellStart"/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Trúc</w:t>
      </w:r>
      <w:proofErr w:type="spellEnd"/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Quyên</w:t>
      </w:r>
      <w:proofErr w:type="spellEnd"/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Phòng</w:t>
      </w:r>
      <w:proofErr w:type="spellEnd"/>
      <w:r w:rsidRPr="000D02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TCCB</w:t>
      </w:r>
    </w:p>
    <w:p w:rsidR="004A7874" w:rsidRDefault="007C4580" w:rsidP="00837B9A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7B9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13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21B9D" w:rsidRPr="00837B9A" w:rsidRDefault="00221B9D" w:rsidP="00837B9A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221B9D" w:rsidRPr="00837B9A" w:rsidSect="00506996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580"/>
    <w:rsid w:val="00006AFA"/>
    <w:rsid w:val="00053804"/>
    <w:rsid w:val="000D0260"/>
    <w:rsid w:val="000E6888"/>
    <w:rsid w:val="000F575E"/>
    <w:rsid w:val="00142A49"/>
    <w:rsid w:val="001457EE"/>
    <w:rsid w:val="00175D71"/>
    <w:rsid w:val="00213A1E"/>
    <w:rsid w:val="00216DA0"/>
    <w:rsid w:val="00221B9D"/>
    <w:rsid w:val="002227CA"/>
    <w:rsid w:val="00265DBD"/>
    <w:rsid w:val="002D3D92"/>
    <w:rsid w:val="00306534"/>
    <w:rsid w:val="003277B6"/>
    <w:rsid w:val="00364037"/>
    <w:rsid w:val="00364D33"/>
    <w:rsid w:val="00392A87"/>
    <w:rsid w:val="003952C1"/>
    <w:rsid w:val="00436F40"/>
    <w:rsid w:val="004F3908"/>
    <w:rsid w:val="00504126"/>
    <w:rsid w:val="00506996"/>
    <w:rsid w:val="00511155"/>
    <w:rsid w:val="00512F32"/>
    <w:rsid w:val="00515CC7"/>
    <w:rsid w:val="005B4E03"/>
    <w:rsid w:val="005D3038"/>
    <w:rsid w:val="00606B9D"/>
    <w:rsid w:val="00611007"/>
    <w:rsid w:val="0062219D"/>
    <w:rsid w:val="0063094D"/>
    <w:rsid w:val="0067612B"/>
    <w:rsid w:val="00684C52"/>
    <w:rsid w:val="006B032A"/>
    <w:rsid w:val="00710D11"/>
    <w:rsid w:val="0075518F"/>
    <w:rsid w:val="007C4580"/>
    <w:rsid w:val="007D3313"/>
    <w:rsid w:val="007E319A"/>
    <w:rsid w:val="00813CED"/>
    <w:rsid w:val="00837B9A"/>
    <w:rsid w:val="00872DE7"/>
    <w:rsid w:val="008877ED"/>
    <w:rsid w:val="00892A02"/>
    <w:rsid w:val="008D2340"/>
    <w:rsid w:val="008F40E2"/>
    <w:rsid w:val="0096642B"/>
    <w:rsid w:val="009825F1"/>
    <w:rsid w:val="00A85513"/>
    <w:rsid w:val="00AB4CF7"/>
    <w:rsid w:val="00B32023"/>
    <w:rsid w:val="00B62226"/>
    <w:rsid w:val="00B64F24"/>
    <w:rsid w:val="00B75F30"/>
    <w:rsid w:val="00C17FC5"/>
    <w:rsid w:val="00C35E68"/>
    <w:rsid w:val="00C86B4D"/>
    <w:rsid w:val="00D60012"/>
    <w:rsid w:val="00DC4650"/>
    <w:rsid w:val="00E51CF3"/>
    <w:rsid w:val="00E56543"/>
    <w:rsid w:val="00EF52EA"/>
    <w:rsid w:val="00F16979"/>
    <w:rsid w:val="00F33F1E"/>
    <w:rsid w:val="00F72ED6"/>
    <w:rsid w:val="00F82424"/>
    <w:rsid w:val="00F83AF9"/>
    <w:rsid w:val="00FB6253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0F47-C40A-406B-BC1A-BC92381A0B4D}"/>
</file>

<file path=customXml/itemProps2.xml><?xml version="1.0" encoding="utf-8"?>
<ds:datastoreItem xmlns:ds="http://schemas.openxmlformats.org/officeDocument/2006/customXml" ds:itemID="{8B229C6E-4C89-45CD-9460-A311BA81E8C2}"/>
</file>

<file path=customXml/itemProps3.xml><?xml version="1.0" encoding="utf-8"?>
<ds:datastoreItem xmlns:ds="http://schemas.openxmlformats.org/officeDocument/2006/customXml" ds:itemID="{89383445-0EC1-4AC6-8E9B-3226EE0B1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thihanhan</dc:creator>
  <cp:lastModifiedBy>EIC</cp:lastModifiedBy>
  <cp:revision>2</cp:revision>
  <dcterms:created xsi:type="dcterms:W3CDTF">2024-03-26T07:02:00Z</dcterms:created>
  <dcterms:modified xsi:type="dcterms:W3CDTF">2024-03-26T07:02:00Z</dcterms:modified>
</cp:coreProperties>
</file>